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E6" w:rsidRPr="009F2DE6" w:rsidRDefault="009F2DE6" w:rsidP="009F2DE6">
      <w:pPr>
        <w:keepNext/>
        <w:keepLines/>
        <w:spacing w:after="0" w:line="240" w:lineRule="auto"/>
        <w:ind w:left="6521"/>
        <w:jc w:val="center"/>
        <w:outlineLvl w:val="0"/>
        <w:rPr>
          <w:rFonts w:ascii="Tahoma" w:eastAsia="Calibri" w:hAnsi="Tahoma" w:cs="Tahoma"/>
          <w:sz w:val="20"/>
          <w:szCs w:val="20"/>
        </w:rPr>
      </w:pPr>
      <w:bookmarkStart w:id="0" w:name="_Toc478641105"/>
      <w:bookmarkStart w:id="1" w:name="_Toc474851705"/>
      <w:r w:rsidRPr="009F2DE6">
        <w:rPr>
          <w:rFonts w:ascii="Tahoma" w:eastAsia="Calibri" w:hAnsi="Tahoma" w:cs="Tahoma"/>
          <w:sz w:val="20"/>
          <w:szCs w:val="20"/>
        </w:rPr>
        <w:t>Приложение № 1</w:t>
      </w:r>
      <w:bookmarkEnd w:id="0"/>
    </w:p>
    <w:p w:rsidR="009F2DE6" w:rsidRPr="009F2DE6" w:rsidRDefault="009F2DE6" w:rsidP="009F2DE6">
      <w:pPr>
        <w:keepNext/>
        <w:keepLines/>
        <w:spacing w:after="0" w:line="240" w:lineRule="auto"/>
        <w:ind w:left="6521"/>
        <w:jc w:val="center"/>
        <w:rPr>
          <w:rFonts w:ascii="Tahoma" w:eastAsia="Calibri" w:hAnsi="Tahoma" w:cs="Tahoma"/>
          <w:sz w:val="20"/>
          <w:szCs w:val="20"/>
        </w:rPr>
      </w:pPr>
      <w:r w:rsidRPr="009F2DE6">
        <w:rPr>
          <w:rFonts w:ascii="Tahoma" w:eastAsia="Calibri" w:hAnsi="Tahoma" w:cs="Tahoma"/>
          <w:sz w:val="20"/>
          <w:szCs w:val="20"/>
        </w:rPr>
        <w:t>к Положению об урегулировании конфликта интересов в Группе компаний АО «Зарубежнефть»</w:t>
      </w:r>
    </w:p>
    <w:bookmarkEnd w:id="1"/>
    <w:p w:rsidR="009F2DE6" w:rsidRPr="009F2DE6" w:rsidRDefault="009F2DE6" w:rsidP="009F2DE6">
      <w:pPr>
        <w:spacing w:after="0" w:line="240" w:lineRule="auto"/>
        <w:jc w:val="both"/>
        <w:rPr>
          <w:rFonts w:ascii="Tahoma" w:eastAsia="Calibri" w:hAnsi="Tahoma" w:cs="Tahoma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9F2DE6" w:rsidRPr="009F2DE6" w:rsidTr="00DB757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9F2DE6">
              <w:rPr>
                <w:rFonts w:ascii="Tahoma" w:hAnsi="Tahoma" w:cs="Tahoma"/>
                <w:b/>
                <w:bCs/>
              </w:rPr>
              <w:t>Декларация</w:t>
            </w:r>
          </w:p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DE6">
              <w:rPr>
                <w:rFonts w:ascii="Tahoma" w:hAnsi="Tahoma" w:cs="Tahoma"/>
                <w:b/>
                <w:bCs/>
              </w:rPr>
              <w:t>о конфликте интересов</w:t>
            </w:r>
          </w:p>
        </w:tc>
      </w:tr>
      <w:tr w:rsidR="009F2DE6" w:rsidRPr="009F2DE6" w:rsidTr="00DB757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DE6" w:rsidRPr="009F2DE6" w:rsidTr="00DB7570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DE6" w:rsidRPr="009F2DE6" w:rsidTr="00DB7570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DE6">
              <w:rPr>
                <w:rFonts w:ascii="Tahoma" w:hAnsi="Tahoma" w:cs="Tahoma"/>
                <w:sz w:val="20"/>
                <w:szCs w:val="20"/>
              </w:rPr>
              <w:t>(должность, фамилия и инициалы работодателя декларанта, в дательном падеже)</w:t>
            </w:r>
          </w:p>
        </w:tc>
      </w:tr>
      <w:tr w:rsidR="009F2DE6" w:rsidRPr="009F2DE6" w:rsidTr="00DB757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2DE6" w:rsidRPr="009F2DE6" w:rsidTr="00DB7570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DE6" w:rsidRPr="009F2DE6" w:rsidTr="00DB7570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DE6" w:rsidRPr="009F2DE6" w:rsidTr="00DB7570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9F2DE6"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</w:tr>
      <w:tr w:rsidR="009F2DE6" w:rsidRPr="009F2DE6" w:rsidTr="00DB7570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DE6">
              <w:rPr>
                <w:rFonts w:ascii="Tahoma" w:hAnsi="Tahoma" w:cs="Tahoma"/>
                <w:sz w:val="20"/>
                <w:szCs w:val="20"/>
              </w:rPr>
              <w:t>(фамилия, имя, отчество и должность декларанта, в родительном падеже)</w:t>
            </w:r>
          </w:p>
        </w:tc>
      </w:tr>
      <w:tr w:rsidR="009F2DE6" w:rsidRPr="009F2DE6" w:rsidTr="00DB757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2DE6" w:rsidRPr="009F2DE6" w:rsidTr="00DB7570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DE6" w:rsidRPr="009F2DE6" w:rsidTr="00DB7570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DE6" w:rsidRPr="009F2DE6" w:rsidTr="00DB757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«___» __________ 20___ г.</w:t>
            </w:r>
          </w:p>
        </w:tc>
      </w:tr>
      <w:tr w:rsidR="009F2DE6" w:rsidRPr="009F2DE6" w:rsidTr="00DB757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2DE6">
              <w:rPr>
                <w:rFonts w:ascii="Tahoma" w:hAnsi="Tahoma" w:cs="Tahoma"/>
                <w:sz w:val="20"/>
                <w:szCs w:val="20"/>
              </w:rPr>
              <w:t>(дата заполнения</w:t>
            </w:r>
            <w:r w:rsidRPr="009F2DE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F2DE6" w:rsidRPr="009F2DE6" w:rsidRDefault="009F2DE6" w:rsidP="009F2D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9F2DE6">
        <w:rPr>
          <w:rFonts w:ascii="Tahoma" w:eastAsia="Times New Roman" w:hAnsi="Tahoma" w:cs="Tahoma"/>
          <w:lang w:eastAsia="ru-RU"/>
        </w:rPr>
        <w:t>Настоящая декларация носит конфиденциальный характер и предназначена исключительно для использования в ГК АО «Зарубежнефть». Содержание настоящей декларации не подлежит раскрытию какой-либо третьей стороне.</w:t>
      </w:r>
    </w:p>
    <w:p w:rsidR="009F2DE6" w:rsidRPr="009F2DE6" w:rsidRDefault="009F2DE6" w:rsidP="009F2D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9F2DE6">
        <w:rPr>
          <w:rFonts w:ascii="Tahoma" w:eastAsia="Times New Roman" w:hAnsi="Tahoma" w:cs="Tahoma"/>
          <w:lang w:eastAsia="ru-RU"/>
        </w:rPr>
        <w:t>Декларанту, заполняющему декларацию, необходимо внимательно прочесть приведенные вопросы и ответить «Да» или «Нет» на каждый из них. Ответ «да» необязательно свидетельствует о наличии конфликта интересов, но выявляет вопрос, заслуживающий дальнейшего обсуждения и урегулирования.</w:t>
      </w:r>
    </w:p>
    <w:p w:rsidR="009F2DE6" w:rsidRPr="009F2DE6" w:rsidRDefault="009F2DE6" w:rsidP="009F2D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 w:rsidRPr="009F2DE6">
        <w:rPr>
          <w:rFonts w:ascii="Tahoma" w:eastAsia="Times New Roman" w:hAnsi="Tahoma" w:cs="Tahoma"/>
          <w:bCs/>
          <w:lang w:eastAsia="ru-RU"/>
        </w:rPr>
        <w:t>Срок хранения данного документа составляет один год. Уничтожение документа происходит в соответствии с процедурой, установленной в Обществе.</w:t>
      </w:r>
    </w:p>
    <w:p w:rsidR="009F2DE6" w:rsidRPr="009F2DE6" w:rsidRDefault="009F2DE6" w:rsidP="009F2DE6">
      <w:pPr>
        <w:spacing w:after="0" w:line="240" w:lineRule="auto"/>
        <w:jc w:val="both"/>
        <w:rPr>
          <w:rFonts w:ascii="Tahoma" w:eastAsia="Calibri" w:hAnsi="Tahoma" w:cs="Tahom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1134"/>
      </w:tblGrid>
      <w:tr w:rsidR="009F2DE6" w:rsidRPr="009F2DE6" w:rsidTr="00DB7570">
        <w:tc>
          <w:tcPr>
            <w:tcW w:w="9639" w:type="dxa"/>
            <w:gridSpan w:val="3"/>
            <w:tcBorders>
              <w:bottom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ЗАЯВЛЕНИЕ</w:t>
            </w:r>
          </w:p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 xml:space="preserve">Перед заполнением настоящей Декларации я ознакомился (ознакомилась) </w:t>
            </w:r>
            <w:proofErr w:type="gramStart"/>
            <w:r w:rsidRPr="009F2DE6">
              <w:rPr>
                <w:rFonts w:ascii="Tahoma" w:hAnsi="Tahoma" w:cs="Tahoma"/>
              </w:rPr>
              <w:t>с</w:t>
            </w:r>
            <w:proofErr w:type="gramEnd"/>
            <w:r w:rsidRPr="009F2DE6">
              <w:rPr>
                <w:rFonts w:ascii="Tahoma" w:hAnsi="Tahoma" w:cs="Tahoma"/>
              </w:rPr>
              <w:t>:</w:t>
            </w:r>
          </w:p>
          <w:p w:rsidR="009F2DE6" w:rsidRPr="009F2DE6" w:rsidRDefault="009F2DE6" w:rsidP="009F2D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90" w:hanging="284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Кодексом корпоративной этики АО «Зарубежнефть» (</w:t>
            </w:r>
            <w:proofErr w:type="gramStart"/>
            <w:r w:rsidRPr="009F2DE6">
              <w:rPr>
                <w:rFonts w:ascii="Tahoma" w:hAnsi="Tahoma" w:cs="Tahoma"/>
              </w:rPr>
              <w:t>утвержден</w:t>
            </w:r>
            <w:proofErr w:type="gramEnd"/>
            <w:r w:rsidRPr="009F2DE6">
              <w:rPr>
                <w:rFonts w:ascii="Tahoma" w:hAnsi="Tahoma" w:cs="Tahoma"/>
              </w:rPr>
              <w:t xml:space="preserve"> решением Совета директоров АО «Зарубежнефть» от 27.07.2016 № 125);</w:t>
            </w:r>
          </w:p>
          <w:p w:rsidR="009F2DE6" w:rsidRPr="009F2DE6" w:rsidRDefault="009F2DE6" w:rsidP="009F2D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90" w:hanging="284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Антикоррупционной политикой ГК АО «Зарубежнефть» (</w:t>
            </w:r>
            <w:proofErr w:type="gramStart"/>
            <w:r w:rsidRPr="009F2DE6">
              <w:rPr>
                <w:rFonts w:ascii="Tahoma" w:hAnsi="Tahoma" w:cs="Tahoma"/>
              </w:rPr>
              <w:t>утверждена</w:t>
            </w:r>
            <w:proofErr w:type="gramEnd"/>
            <w:r w:rsidRPr="009F2DE6">
              <w:rPr>
                <w:rFonts w:ascii="Tahoma" w:hAnsi="Tahoma" w:cs="Tahoma"/>
              </w:rPr>
              <w:t xml:space="preserve"> решением Совета директоров АО «Зарубежнефть» от 27.07.2016 № 125);</w:t>
            </w:r>
          </w:p>
          <w:p w:rsidR="009F2DE6" w:rsidRPr="009F2DE6" w:rsidRDefault="009F2DE6" w:rsidP="009F2D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90" w:hanging="284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Положением о порядке уведомления работниками ОАО «Зарубежнефть» работодателя о фактах обращения каких-либо лиц в целях склонения к совершению коррупционных правонарушений (утверждено приказом ОАО «Зарубежнефть» от 30.06.2015 № 302);</w:t>
            </w:r>
          </w:p>
          <w:p w:rsidR="009F2DE6" w:rsidRPr="009F2DE6" w:rsidRDefault="009F2DE6" w:rsidP="009F2D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90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F2DE6">
              <w:rPr>
                <w:rFonts w:ascii="Tahoma" w:hAnsi="Tahoma" w:cs="Tahoma"/>
              </w:rPr>
              <w:t>Положением об урегулировании конфликта интересов в ГК АО «Зарубежнефть»</w:t>
            </w:r>
          </w:p>
        </w:tc>
      </w:tr>
      <w:tr w:rsidR="009F2DE6" w:rsidRPr="009F2DE6" w:rsidTr="00DB7570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tabs>
                <w:tab w:val="left" w:pos="1373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F2DE6">
              <w:rPr>
                <w:rFonts w:ascii="Tahoma" w:hAnsi="Tahoma" w:cs="Tahoma"/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2DE6" w:rsidRPr="009F2DE6" w:rsidTr="00DB7570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DE6">
              <w:rPr>
                <w:rFonts w:ascii="Tahoma" w:hAnsi="Tahoma" w:cs="Tahoma"/>
                <w:sz w:val="20"/>
                <w:szCs w:val="20"/>
              </w:rPr>
              <w:t>(подпись, фамилия и инициалы декларанта)</w:t>
            </w:r>
          </w:p>
          <w:p w:rsidR="009F2DE6" w:rsidRPr="009F2DE6" w:rsidRDefault="009F2DE6" w:rsidP="009F2DE6">
            <w:pPr>
              <w:jc w:val="both"/>
              <w:rPr>
                <w:rFonts w:ascii="Tahoma" w:eastAsia="Calibri" w:hAnsi="Tahoma" w:cs="Tahoma"/>
                <w:sz w:val="12"/>
              </w:rPr>
            </w:pPr>
          </w:p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«___» __________ 20___ г.</w:t>
            </w:r>
          </w:p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</w:tc>
      </w:tr>
    </w:tbl>
    <w:p w:rsidR="009F2DE6" w:rsidRPr="009F2DE6" w:rsidRDefault="009F2DE6" w:rsidP="009F2DE6">
      <w:pPr>
        <w:spacing w:after="0" w:line="240" w:lineRule="auto"/>
        <w:jc w:val="both"/>
        <w:rPr>
          <w:rFonts w:ascii="Tahoma" w:eastAsia="Calibri" w:hAnsi="Tahoma" w:cs="Tahoma"/>
          <w:sz w:val="10"/>
          <w:szCs w:val="10"/>
        </w:rPr>
      </w:pPr>
      <w:r w:rsidRPr="009F2DE6">
        <w:rPr>
          <w:rFonts w:ascii="Tahoma" w:eastAsia="Calibri" w:hAnsi="Tahoma" w:cs="Tahoma"/>
          <w:sz w:val="10"/>
          <w:szCs w:val="10"/>
        </w:rPr>
        <w:br w:type="page"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F2DE6" w:rsidRPr="009F2DE6" w:rsidTr="00DB7570">
        <w:tc>
          <w:tcPr>
            <w:tcW w:w="9639" w:type="dxa"/>
          </w:tcPr>
          <w:p w:rsidR="009F2DE6" w:rsidRPr="009F2DE6" w:rsidRDefault="009F2DE6" w:rsidP="009F2DE6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hanging="142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lastRenderedPageBreak/>
              <w:t>Раздел 1</w:t>
            </w:r>
          </w:p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(заполняется и подписывается (каждый ли</w:t>
            </w:r>
            <w:proofErr w:type="gramStart"/>
            <w:r w:rsidRPr="009F2DE6">
              <w:rPr>
                <w:rFonts w:ascii="Tahoma" w:hAnsi="Tahoma" w:cs="Tahoma"/>
              </w:rPr>
              <w:t>ст в пр</w:t>
            </w:r>
            <w:proofErr w:type="gramEnd"/>
            <w:r w:rsidRPr="009F2DE6">
              <w:rPr>
                <w:rFonts w:ascii="Tahoma" w:hAnsi="Tahoma" w:cs="Tahoma"/>
              </w:rPr>
              <w:t>авом нижнем углу) декларантом)</w:t>
            </w:r>
          </w:p>
        </w:tc>
      </w:tr>
    </w:tbl>
    <w:p w:rsidR="009F2DE6" w:rsidRPr="009F2DE6" w:rsidRDefault="009F2DE6" w:rsidP="009F2DE6">
      <w:pPr>
        <w:spacing w:after="0" w:line="240" w:lineRule="auto"/>
        <w:jc w:val="both"/>
        <w:rPr>
          <w:rFonts w:ascii="Tahoma" w:eastAsia="Calibri" w:hAnsi="Tahoma" w:cs="Tahoma"/>
          <w:sz w:val="2"/>
          <w:szCs w:val="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175"/>
        <w:gridCol w:w="7422"/>
        <w:gridCol w:w="454"/>
        <w:gridCol w:w="141"/>
        <w:gridCol w:w="857"/>
      </w:tblGrid>
      <w:tr w:rsidR="009F2DE6" w:rsidRPr="009F2DE6" w:rsidTr="00DB7570">
        <w:trPr>
          <w:cantSplit/>
          <w:tblHeader/>
        </w:trPr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№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8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Вопрос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Да</w:t>
            </w: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Нет</w:t>
            </w:r>
          </w:p>
        </w:tc>
      </w:tr>
      <w:tr w:rsidR="009F2DE6" w:rsidRPr="009F2DE6" w:rsidTr="00DB7570">
        <w:tc>
          <w:tcPr>
            <w:tcW w:w="9639" w:type="dxa"/>
            <w:gridSpan w:val="6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Внешние интересы или активы</w:t>
            </w: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1.</w:t>
            </w:r>
          </w:p>
        </w:tc>
        <w:tc>
          <w:tcPr>
            <w:tcW w:w="9049" w:type="dxa"/>
            <w:gridSpan w:val="5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      </w: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1.1.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 активах ГК АО «Зарубежнефть»?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1.2.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 другой организации, находящейся в деловых отношениях с ГК АО «Зарубежнефть» (контрагенте, подрядчике, консультанте, клиенте и т.п.)?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1.3.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 организации, которая может быть заинтересована или ищет возможность построить деловые отношения с ГК АО «Зарубежнефть» или ведет с ней переговоры?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1.4.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 деятельности юридических или физических лиц область деятельности, интересы и цели которых идентичны области деятельности, интересам и целям ГК АО «Зарубежнефть»?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1.5.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 компании или организации, выступающей стороной в судебном или арбитражном разбирательстве с ГК АО «Зарубежнефть»?</w:t>
            </w:r>
          </w:p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bookmarkStart w:id="2" w:name="Par133"/>
            <w:bookmarkEnd w:id="2"/>
            <w:r w:rsidRPr="009F2DE6">
              <w:rPr>
                <w:rFonts w:ascii="Tahoma" w:hAnsi="Tahoma" w:cs="Tahoma"/>
              </w:rPr>
              <w:t>2.</w:t>
            </w:r>
          </w:p>
        </w:tc>
        <w:tc>
          <w:tcPr>
            <w:tcW w:w="9049" w:type="dxa"/>
            <w:gridSpan w:val="5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 w:firstLine="283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Являетесь ли Вы и (или) состоящие с Вами в близком родстве или свойстве лица (родители, супру</w:t>
            </w:r>
            <w:proofErr w:type="gramStart"/>
            <w:r w:rsidRPr="009F2DE6">
              <w:rPr>
                <w:rFonts w:ascii="Tahoma" w:hAnsi="Tahoma" w:cs="Tahoma"/>
              </w:rPr>
              <w:t>г(</w:t>
            </w:r>
            <w:proofErr w:type="gramEnd"/>
            <w:r w:rsidRPr="009F2DE6">
              <w:rPr>
                <w:rFonts w:ascii="Tahoma" w:hAnsi="Tahoma" w:cs="Tahoma"/>
              </w:rPr>
              <w:t>а), дети, братья, сестры, а также братья, сестры, родители, дети супругов и супруги детей)</w:t>
            </w:r>
            <w:r w:rsidRPr="009F2DE6">
              <w:rPr>
                <w:rFonts w:ascii="Tahoma" w:hAnsi="Tahoma" w:cs="Tahoma"/>
                <w:vertAlign w:val="superscript"/>
              </w:rPr>
              <w:footnoteReference w:id="1"/>
            </w:r>
            <w:r w:rsidRPr="009F2DE6">
              <w:rPr>
                <w:rFonts w:ascii="Tahoma" w:hAnsi="Tahoma" w:cs="Tahoma"/>
              </w:rPr>
              <w:t>, а также лица, уполномоченные на действия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иными лицами, связанными прочими обстоятельствами:</w:t>
            </w: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2.1.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 дочернем обществе ОА «Зарубежнефть»?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2.2.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 другой организации, находящейся в деловых отношениях с АО «Зарубежнефть» или дочернем обществе АО «Зарубежнефть» (контрагенте, в том числе поставщике, субподрядчике любого уровня, консультанте, клиенте, консалтинговой компании или деловом партнере и т.п.)?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lastRenderedPageBreak/>
              <w:t>2.3.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 организации, которая участвует в процедурах по вступлению или планирует вступить в договорные отношения с ГК АО «Зарубежнефть», в том числе участвует в процедуре закупки/торгах на право заключения договоров на поставку товаров, работ, услуг для нужд АО «Зарубежнефть» или дочернего общества АО «Зарубежнефть» либо ведет с ней переговоры?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2.4.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 деятельности юридических или физических лиц – конкурентах ГК АО «Зарубежнефть»?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2.5.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В организации, выступающей или предполагающей выступить стороной в судебном разбирательстве с ГК АО «Зарубежнефть»?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3.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 xml:space="preserve">Участвуете ли Вы в настоящее время в какой-либо иной деятельности, кроме описанной выше, которая конкурирует с интересами ГК АО «Зарубежнефть» в любой форме, включая, </w:t>
            </w:r>
            <w:proofErr w:type="gramStart"/>
            <w:r w:rsidRPr="009F2DE6">
              <w:rPr>
                <w:rFonts w:ascii="Tahoma" w:hAnsi="Tahoma" w:cs="Tahoma"/>
              </w:rPr>
              <w:t>но</w:t>
            </w:r>
            <w:proofErr w:type="gramEnd"/>
            <w:r w:rsidRPr="009F2DE6">
              <w:rPr>
                <w:rFonts w:ascii="Tahoma" w:hAnsi="Tahoma" w:cs="Tahoma"/>
              </w:rPr>
              <w:t xml:space="preserve"> не ограничиваясь, приобретение или отчуждение каких-либо активов (имущества) или возможности развития бизнеса или бизнес-проектами?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9639" w:type="dxa"/>
            <w:gridSpan w:val="6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Личные интересы и честное ведение бизнеса</w:t>
            </w: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4.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proofErr w:type="gramStart"/>
            <w:r w:rsidRPr="009F2DE6">
              <w:rPr>
                <w:rFonts w:ascii="Tahoma" w:hAnsi="Tahoma" w:cs="Tahoma"/>
              </w:rPr>
              <w:t xml:space="preserve">Участвовали ли Вы в какой-либо сделке от лица ГК АО «Зарубежнефть» (как лицо, принимающее решение, ответственное за выполнение договора, контракта, утверждающее приемку выполненной работы, оказанной услуги, оформление или утверждение платежных документов и т.п.), в которой Вы, члены Вашей семьи и иные лица имели личную заинтересованность? </w:t>
            </w:r>
            <w:proofErr w:type="gramEnd"/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5.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Оказывалось ли Вами содействие контрагентам ГК АО «Зарубежнефть», в котором Вы и (или) состоящие с Вами в близком родстве или свойстве лица (родители, супру</w:t>
            </w:r>
            <w:proofErr w:type="gramStart"/>
            <w:r w:rsidRPr="009F2DE6">
              <w:rPr>
                <w:rFonts w:ascii="Tahoma" w:hAnsi="Tahoma" w:cs="Tahoma"/>
              </w:rPr>
              <w:t>г(</w:t>
            </w:r>
            <w:proofErr w:type="gramEnd"/>
            <w:r w:rsidRPr="009F2DE6">
              <w:rPr>
                <w:rFonts w:ascii="Tahoma" w:hAnsi="Tahoma" w:cs="Tahoma"/>
              </w:rPr>
              <w:t>а), дети, братья, сестры, а также братья, сестры, родители, дети супругов и супруги детей), а также лица, уполномоченные на действия в Ваших интересах, имели личную заинтересованность?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6.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proofErr w:type="gramStart"/>
            <w:r w:rsidRPr="009F2DE6">
              <w:rPr>
                <w:rFonts w:ascii="Tahoma" w:hAnsi="Tahoma" w:cs="Tahoma"/>
              </w:rPr>
              <w:t xml:space="preserve">Производили ли Вы когда-либо платежи или санкционировали платежи ГК АО «Зарубежнефть», которые могли бы быть истолкованы как влияющие незаконным или неэтичным образом на коммерческую сделку между ГК ОА «Зарубежнефть» и другой организацией, например, платеж контрагенту за услуги, оказанные ГК АО «Зарубежнефть», который в сложившихся рыночных условиях </w:t>
            </w:r>
            <w:r w:rsidRPr="009F2DE6">
              <w:rPr>
                <w:rFonts w:ascii="Tahoma" w:hAnsi="Tahoma" w:cs="Tahoma"/>
              </w:rPr>
              <w:lastRenderedPageBreak/>
              <w:t>превышает размер вознаграждения, обоснованно причитающегося за фактически полученные услуги?</w:t>
            </w:r>
            <w:proofErr w:type="gramEnd"/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9639" w:type="dxa"/>
            <w:gridSpan w:val="6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lastRenderedPageBreak/>
              <w:t>Инсайдерская информация</w:t>
            </w: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7.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proofErr w:type="gramStart"/>
            <w:r w:rsidRPr="009F2DE6">
              <w:rPr>
                <w:rFonts w:ascii="Tahoma" w:hAnsi="Tahoma" w:cs="Tahoma"/>
              </w:rPr>
      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ГК АО «Зарубежнефть» и ставшую Вам известной по работе или разработанную Вами для ГК АО «Зарубежнефть» во время выполнения своих должностных обязанностей?</w:t>
            </w:r>
            <w:proofErr w:type="gramEnd"/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8.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ГК АО «Зарубежнефть» информацию, ставшую Вам известной по работе?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9639" w:type="dxa"/>
            <w:gridSpan w:val="6"/>
          </w:tcPr>
          <w:p w:rsidR="009F2DE6" w:rsidRPr="009F2DE6" w:rsidRDefault="009F2DE6" w:rsidP="009F2DE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Ресурсы организации</w:t>
            </w: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9.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Использовали ли Вы средства ГК АО «Зарубежнефть», время, оборудование или информацию в целях, связанных с личной заинтересованностью?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10.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Участвуете ли Вы в какой-либо коммерческой и хозяйственной деятельности вне занятости в ГК АО «Зарубежнефть» (например, работа по совместительству), которая ведет к использованию и получению Вами либо третьей стороной активов, ресурсов и информации, являющихся собственностью ГК АО «Зарубежнефть»?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9639" w:type="dxa"/>
            <w:gridSpan w:val="6"/>
          </w:tcPr>
          <w:p w:rsidR="009F2DE6" w:rsidRPr="009F2DE6" w:rsidRDefault="009F2DE6" w:rsidP="009F2DE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Равные права работников</w:t>
            </w: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11.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Работают ли состоящие с Вами в близком родстве или свойстве лица (родители, супру</w:t>
            </w:r>
            <w:proofErr w:type="gramStart"/>
            <w:r w:rsidRPr="009F2DE6">
              <w:rPr>
                <w:rFonts w:ascii="Tahoma" w:hAnsi="Tahoma" w:cs="Tahoma"/>
              </w:rPr>
              <w:t>г(</w:t>
            </w:r>
            <w:proofErr w:type="gramEnd"/>
            <w:r w:rsidRPr="009F2DE6">
              <w:rPr>
                <w:rFonts w:ascii="Tahoma" w:hAnsi="Tahoma" w:cs="Tahoma"/>
              </w:rPr>
              <w:t>а), дети, братья, сестры, а также братья, сестры, родители, дети супругов и супруги детей) в ГК АО «Зарубежнефть» под Вашим руководством?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12.</w:t>
            </w:r>
          </w:p>
        </w:tc>
        <w:tc>
          <w:tcPr>
            <w:tcW w:w="7597" w:type="dxa"/>
            <w:gridSpan w:val="2"/>
          </w:tcPr>
          <w:p w:rsid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Работают ли в  ГК АО «Зарубежнефть» состоящие с Вами в близком родстве или свойстве лица (родители, супру</w:t>
            </w:r>
            <w:proofErr w:type="gramStart"/>
            <w:r w:rsidRPr="009F2DE6">
              <w:rPr>
                <w:rFonts w:ascii="Tahoma" w:hAnsi="Tahoma" w:cs="Tahoma"/>
              </w:rPr>
              <w:t>г(</w:t>
            </w:r>
            <w:proofErr w:type="gramEnd"/>
            <w:r w:rsidRPr="009F2DE6">
              <w:rPr>
                <w:rFonts w:ascii="Tahoma" w:hAnsi="Tahoma" w:cs="Tahoma"/>
              </w:rPr>
              <w:t>а), дети, братья, сестры, а также братья, сестры, родители, дети супругов и супруги детей) на должности, которая позволяет оказывать влияние на оценку эффективности Вашей работы?</w:t>
            </w:r>
          </w:p>
          <w:p w:rsidR="00943147" w:rsidRPr="009F2DE6" w:rsidRDefault="00943147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bookmarkStart w:id="3" w:name="_GoBack"/>
            <w:bookmarkEnd w:id="3"/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lastRenderedPageBreak/>
              <w:t>13.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Оказывали ли Вы протекцию состоящим с Вами в близком родстве или свойстве лицам (родители, супру</w:t>
            </w:r>
            <w:proofErr w:type="gramStart"/>
            <w:r w:rsidRPr="009F2DE6">
              <w:rPr>
                <w:rFonts w:ascii="Tahoma" w:hAnsi="Tahoma" w:cs="Tahoma"/>
              </w:rPr>
              <w:t>г(</w:t>
            </w:r>
            <w:proofErr w:type="gramEnd"/>
            <w:r w:rsidRPr="009F2DE6">
              <w:rPr>
                <w:rFonts w:ascii="Tahoma" w:hAnsi="Tahoma" w:cs="Tahoma"/>
              </w:rPr>
              <w:t>а), дети, братья, сестры, а также братья, сестры, родители, дети супругов и супруги детей) при приеме их на работу в ГК АО «Зарубежнефть» или давали оценку их работе, способствовали ли Вы их назначению на вышестоящую должность, оценивали ли Вы их работу, определяли их размер заработной платы или способствовали принятию решения об отказе в привлечении к дисциплинарной ответственности?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9639" w:type="dxa"/>
            <w:gridSpan w:val="6"/>
          </w:tcPr>
          <w:p w:rsidR="009F2DE6" w:rsidRPr="009F2DE6" w:rsidRDefault="009F2DE6" w:rsidP="009F2DE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Подарки и деловое гостеприимство</w:t>
            </w: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14.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Нарушали ли Вы правила обмена деловыми подарками и знаками делового гостеприимства?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9639" w:type="dxa"/>
            <w:gridSpan w:val="6"/>
          </w:tcPr>
          <w:p w:rsidR="009F2DE6" w:rsidRPr="009F2DE6" w:rsidRDefault="009F2DE6" w:rsidP="009F2DE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Другие вопросы</w:t>
            </w:r>
          </w:p>
        </w:tc>
      </w:tr>
      <w:tr w:rsidR="009F2DE6" w:rsidRPr="009F2DE6" w:rsidTr="00DB7570">
        <w:tc>
          <w:tcPr>
            <w:tcW w:w="590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15.</w:t>
            </w:r>
          </w:p>
        </w:tc>
        <w:tc>
          <w:tcPr>
            <w:tcW w:w="7597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18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Известны ли Вам иные обстоятельства, не перечисленные в настоящей декларации, которые, по Вашему мнению,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      </w:r>
          </w:p>
        </w:tc>
        <w:tc>
          <w:tcPr>
            <w:tcW w:w="595" w:type="dxa"/>
            <w:gridSpan w:val="2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7" w:type="dxa"/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При ответе «Да» на любой из указанных вопросов дополнительно письменно в свободной форме изложите подробную информацию, необходимую и достаточную для всестороннего рассмотрения и оценки обстоятельств.</w:t>
            </w:r>
          </w:p>
        </w:tc>
      </w:tr>
      <w:tr w:rsidR="009F2DE6" w:rsidRPr="009F2DE6" w:rsidTr="00DB7570">
        <w:tc>
          <w:tcPr>
            <w:tcW w:w="9639" w:type="dxa"/>
            <w:gridSpan w:val="6"/>
            <w:tcBorders>
              <w:bottom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ЗАЯВЛЕНИЕ</w:t>
            </w:r>
          </w:p>
        </w:tc>
      </w:tr>
      <w:tr w:rsidR="009F2DE6" w:rsidRPr="009F2DE6" w:rsidTr="00DB7570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DE6" w:rsidRPr="009F2DE6" w:rsidRDefault="009F2DE6" w:rsidP="009F2DE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Настоящим подтверждаю, что я прочел (прочла) и понял (поняла) все вышеперечисленные вопросы и мои ответы на них и любая пояснительная информация являются полными, правдивыми и достоверными.</w:t>
            </w:r>
          </w:p>
          <w:p w:rsidR="009F2DE6" w:rsidRPr="009F2DE6" w:rsidRDefault="009F2DE6" w:rsidP="009F2DE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Настоящим я даю согласие АО «Зарубежнефть»/дочернему обществу на обработку моих персональных данных, указанных в декларации.</w:t>
            </w:r>
          </w:p>
        </w:tc>
      </w:tr>
      <w:tr w:rsidR="009F2DE6" w:rsidRPr="009F2DE6" w:rsidTr="00DB7570"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7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/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9F2DE6" w:rsidRPr="009F2DE6" w:rsidTr="00DB7570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DE6">
              <w:rPr>
                <w:rFonts w:ascii="Tahoma" w:hAnsi="Tahoma" w:cs="Tahoma"/>
                <w:sz w:val="20"/>
                <w:szCs w:val="20"/>
              </w:rPr>
              <w:t>(подпись, фамилия и инициалы декларанта)</w:t>
            </w:r>
          </w:p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  <w:r w:rsidRPr="009F2DE6">
              <w:rPr>
                <w:rFonts w:ascii="Tahoma" w:hAnsi="Tahoma" w:cs="Tahoma"/>
              </w:rPr>
              <w:t>«___» __________ 20___ г.</w:t>
            </w:r>
          </w:p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  <w:p w:rsidR="009F2DE6" w:rsidRPr="009F2DE6" w:rsidRDefault="009F2DE6" w:rsidP="009F2D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</w:tc>
      </w:tr>
    </w:tbl>
    <w:p w:rsidR="00E23069" w:rsidRDefault="00E23069">
      <w:bookmarkStart w:id="4" w:name="Par151"/>
      <w:bookmarkStart w:id="5" w:name="Par170"/>
      <w:bookmarkStart w:id="6" w:name="Par173"/>
      <w:bookmarkStart w:id="7" w:name="Par185"/>
      <w:bookmarkEnd w:id="4"/>
      <w:bookmarkEnd w:id="5"/>
      <w:bookmarkEnd w:id="6"/>
      <w:bookmarkEnd w:id="7"/>
    </w:p>
    <w:sectPr w:rsidR="00E23069" w:rsidSect="009F2D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64" w:rsidRDefault="00941064" w:rsidP="009F2DE6">
      <w:pPr>
        <w:spacing w:after="0" w:line="240" w:lineRule="auto"/>
      </w:pPr>
      <w:r>
        <w:separator/>
      </w:r>
    </w:p>
  </w:endnote>
  <w:endnote w:type="continuationSeparator" w:id="0">
    <w:p w:rsidR="00941064" w:rsidRDefault="00941064" w:rsidP="009F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64" w:rsidRDefault="00941064" w:rsidP="009F2DE6">
      <w:pPr>
        <w:spacing w:after="0" w:line="240" w:lineRule="auto"/>
      </w:pPr>
      <w:r>
        <w:separator/>
      </w:r>
    </w:p>
  </w:footnote>
  <w:footnote w:type="continuationSeparator" w:id="0">
    <w:p w:rsidR="00941064" w:rsidRDefault="00941064" w:rsidP="009F2DE6">
      <w:pPr>
        <w:spacing w:after="0" w:line="240" w:lineRule="auto"/>
      </w:pPr>
      <w:r>
        <w:continuationSeparator/>
      </w:r>
    </w:p>
  </w:footnote>
  <w:footnote w:id="1">
    <w:p w:rsidR="009F2DE6" w:rsidRPr="00327553" w:rsidRDefault="009F2DE6" w:rsidP="009F2DE6">
      <w:pPr>
        <w:pStyle w:val="a3"/>
        <w:jc w:val="both"/>
        <w:rPr>
          <w:rFonts w:ascii="Tahoma" w:hAnsi="Tahoma" w:cs="Tahoma"/>
        </w:rPr>
      </w:pPr>
      <w:r w:rsidRPr="00327553">
        <w:rPr>
          <w:rStyle w:val="a5"/>
          <w:rFonts w:ascii="Tahoma" w:hAnsi="Tahoma" w:cs="Tahoma"/>
        </w:rPr>
        <w:footnoteRef/>
      </w:r>
      <w:r w:rsidRPr="00327553">
        <w:rPr>
          <w:rFonts w:ascii="Tahoma" w:hAnsi="Tahoma" w:cs="Tahoma"/>
        </w:rPr>
        <w:t xml:space="preserve"> Согласно ч. 2 ст. 10 Федерального закона от 25.12.2008 № 273-ФЗ «О противодействии коррупции».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C56"/>
    <w:multiLevelType w:val="hybridMultilevel"/>
    <w:tmpl w:val="8AD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97042"/>
    <w:multiLevelType w:val="hybridMultilevel"/>
    <w:tmpl w:val="B7F25C1C"/>
    <w:lvl w:ilvl="0" w:tplc="034C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E"/>
    <w:rsid w:val="006A6F8E"/>
    <w:rsid w:val="00941064"/>
    <w:rsid w:val="00943147"/>
    <w:rsid w:val="009F2DE6"/>
    <w:rsid w:val="00E23069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DE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F2DE6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2DE6"/>
    <w:rPr>
      <w:vertAlign w:val="superscript"/>
    </w:rPr>
  </w:style>
  <w:style w:type="table" w:styleId="a6">
    <w:name w:val="Table Grid"/>
    <w:basedOn w:val="a1"/>
    <w:uiPriority w:val="59"/>
    <w:rsid w:val="009F2D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DE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F2DE6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2DE6"/>
    <w:rPr>
      <w:vertAlign w:val="superscript"/>
    </w:rPr>
  </w:style>
  <w:style w:type="table" w:styleId="a6">
    <w:name w:val="Table Grid"/>
    <w:basedOn w:val="a1"/>
    <w:uiPriority w:val="59"/>
    <w:rsid w:val="009F2D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7524</Characters>
  <DocSecurity>0</DocSecurity>
  <Lines>62</Lines>
  <Paragraphs>17</Paragraphs>
  <ScaleCrop>false</ScaleCrop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2017-04-11T08:58:00Z</dcterms:created>
  <dcterms:modified xsi:type="dcterms:W3CDTF">2017-04-11T09:13:00Z</dcterms:modified>
</cp:coreProperties>
</file>